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672" w:rsidRDefault="000C05FE">
      <w:r>
        <w:rPr>
          <w:noProof/>
          <w:lang w:eastAsia="ru-RU"/>
        </w:rPr>
        <w:drawing>
          <wp:inline distT="0" distB="0" distL="0" distR="0" wp14:anchorId="4E2F91B5" wp14:editId="11F5A3E6">
            <wp:extent cx="6867659" cy="9451446"/>
            <wp:effectExtent l="3493" t="0" r="0" b="0"/>
            <wp:docPr id="1" name="Рисунок 1" descr="C:\Users\Школа\Desktop\СКАНЫ\ктп би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би 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70108" cy="9454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C05FE" w:rsidRDefault="000C05FE" w:rsidP="000C05FE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0C05FE" w:rsidRDefault="000C05FE" w:rsidP="000C05FE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3917"/>
        <w:gridCol w:w="1168"/>
        <w:gridCol w:w="1841"/>
        <w:gridCol w:w="1910"/>
        <w:gridCol w:w="1423"/>
        <w:gridCol w:w="2873"/>
      </w:tblGrid>
      <w:tr w:rsidR="000C05FE" w:rsidTr="00D8700B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C05FE" w:rsidRDefault="000C05FE" w:rsidP="00D8700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C05FE" w:rsidRDefault="000C05FE" w:rsidP="00D870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C05FE" w:rsidRDefault="000C05FE" w:rsidP="00D8700B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05FE" w:rsidRDefault="000C05FE" w:rsidP="00D8700B">
            <w:pPr>
              <w:spacing w:after="0"/>
              <w:ind w:left="135"/>
            </w:pPr>
          </w:p>
        </w:tc>
      </w:tr>
      <w:tr w:rsidR="000C05FE" w:rsidTr="00D870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5FE" w:rsidRDefault="000C05FE" w:rsidP="00D87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5FE" w:rsidRDefault="000C05FE" w:rsidP="00D8700B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05FE" w:rsidRDefault="000C05FE" w:rsidP="00D8700B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05FE" w:rsidRDefault="000C05FE" w:rsidP="00D8700B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05FE" w:rsidRDefault="000C05FE" w:rsidP="00D870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5FE" w:rsidRDefault="000C05FE" w:rsidP="00D87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5FE" w:rsidRDefault="000C05FE" w:rsidP="00D8700B"/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Живая и неживая природа. Признаки живого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Биология - система наук о живой природе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Роль биологии в познании окружающего мира и практической деятельности современного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биологических знаний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Научные методы изучения живой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Методы изучения живой природы: измерение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Методы изучения живой природы: наблюдение и эксперимент. Лабораторная работа. «Изучение лабораторного оборудования: термометры, весы, чашки Петри, пробирки, мензурки. Правила работы с оборудованием в </w:t>
            </w:r>
            <w:r w:rsidRPr="00CF3E40">
              <w:rPr>
                <w:rFonts w:ascii="Times New Roman" w:hAnsi="Times New Roman"/>
                <w:color w:val="000000"/>
                <w:sz w:val="24"/>
              </w:rPr>
              <w:lastRenderedPageBreak/>
              <w:t>школьном кабинете. Ознакомление с устройством лупы, светового микроскопа, правила работы с ними»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Методы изучения живой природы: описание. Практическая работа «Ознакомление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организме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Увеличительные приборы для исследований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Цитология – наука о клетке. Лабораторная работа «Изучение клеток кожицы чешуи лука под лупой и микроскопом (на примере самостоятельно приготовленного микропрепарата)»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cddde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568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Свойства живых организмов. Лабораторная работа «Наблюдение за потреблением воды растением»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Разнообразие организмов и их классификация. Практическая работа «Ознакомление с принципами систематики организмов»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C05FE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растений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</w:p>
        </w:tc>
      </w:tr>
      <w:tr w:rsidR="000C05FE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животных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</w:p>
        </w:tc>
      </w:tr>
      <w:tr w:rsidR="000C05FE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грибов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Бактерии и вирусы как форма жизни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C05FE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Водная среда обитания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Наземно-воздушная среда обитания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Почвенная среда обитания организмов. Практическая работа «Выявление приспособлений организмов к среде обитания (на конкретных примерах)»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cedba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как среда обитания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Сезонные изменения в жизни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508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природном сообществе.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Взаимосвязи организмов в природных сообществах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Пищевые связи в природных сообществах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природных сообществ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Искусственные сообщества, их отличие от природных сообществ Лабораторная работа «Изучение искусственных сообществ и их обитателей (на примере аквариума и др.)»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Природные зоны Земли, их обитатели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cfeea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Влияние человека на живую природу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0340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экологические проблемы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0340</w:t>
              </w:r>
            </w:hyperlink>
          </w:p>
        </w:tc>
      </w:tr>
      <w:tr w:rsidR="000C05FE" w:rsidRPr="00CF3E40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Пути сохранения биологического разнообразия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05FE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Резервный урок. Обобщение знаний по материалу, изученному в 5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</w:pPr>
          </w:p>
        </w:tc>
      </w:tr>
      <w:tr w:rsidR="000C05FE" w:rsidTr="00D87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05FE" w:rsidRPr="00CF3E40" w:rsidRDefault="000C05FE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C05FE" w:rsidRDefault="000C05FE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05FE" w:rsidRDefault="000C05FE" w:rsidP="00D8700B"/>
        </w:tc>
      </w:tr>
    </w:tbl>
    <w:p w:rsidR="000C05FE" w:rsidRDefault="000C05FE" w:rsidP="000C05FE">
      <w:pPr>
        <w:sectPr w:rsidR="000C05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05FE" w:rsidRDefault="000C05FE"/>
    <w:sectPr w:rsidR="000C05FE" w:rsidSect="000C05F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D34"/>
    <w:rsid w:val="000C05FE"/>
    <w:rsid w:val="005B6D34"/>
    <w:rsid w:val="00AC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0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05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0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05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63ccc0e" TargetMode="External"/><Relationship Id="rId13" Type="http://schemas.openxmlformats.org/officeDocument/2006/relationships/hyperlink" Target="https://m.edsoo.ru/863cd866" TargetMode="External"/><Relationship Id="rId18" Type="http://schemas.openxmlformats.org/officeDocument/2006/relationships/hyperlink" Target="https://m.edsoo.ru/863ce73e" TargetMode="External"/><Relationship Id="rId26" Type="http://schemas.openxmlformats.org/officeDocument/2006/relationships/hyperlink" Target="https://m.edsoo.ru/863cf68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cea68" TargetMode="External"/><Relationship Id="rId34" Type="http://schemas.openxmlformats.org/officeDocument/2006/relationships/hyperlink" Target="https://m.edsoo.ru/863d064c" TargetMode="External"/><Relationship Id="rId7" Type="http://schemas.openxmlformats.org/officeDocument/2006/relationships/hyperlink" Target="https://m.edsoo.ru/863ccc0e" TargetMode="External"/><Relationship Id="rId12" Type="http://schemas.openxmlformats.org/officeDocument/2006/relationships/hyperlink" Target="https://m.edsoo.ru/863cd65e" TargetMode="External"/><Relationship Id="rId17" Type="http://schemas.openxmlformats.org/officeDocument/2006/relationships/hyperlink" Target="https://m.edsoo.ru/863ce568" TargetMode="External"/><Relationship Id="rId25" Type="http://schemas.openxmlformats.org/officeDocument/2006/relationships/hyperlink" Target="https://m.edsoo.ru/863cf508" TargetMode="External"/><Relationship Id="rId33" Type="http://schemas.openxmlformats.org/officeDocument/2006/relationships/hyperlink" Target="https://m.edsoo.ru/863d034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863cddde" TargetMode="External"/><Relationship Id="rId20" Type="http://schemas.openxmlformats.org/officeDocument/2006/relationships/hyperlink" Target="https://m.edsoo.ru/863ce8ec" TargetMode="External"/><Relationship Id="rId29" Type="http://schemas.openxmlformats.org/officeDocument/2006/relationships/hyperlink" Target="https://m.edsoo.ru/863cfb2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cca60" TargetMode="External"/><Relationship Id="rId11" Type="http://schemas.openxmlformats.org/officeDocument/2006/relationships/hyperlink" Target="https://m.edsoo.ru/863cd9ce" TargetMode="External"/><Relationship Id="rId24" Type="http://schemas.openxmlformats.org/officeDocument/2006/relationships/hyperlink" Target="https://m.edsoo.ru/863cf684" TargetMode="External"/><Relationship Id="rId32" Type="http://schemas.openxmlformats.org/officeDocument/2006/relationships/hyperlink" Target="https://m.edsoo.ru/863d034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863cd3de" TargetMode="External"/><Relationship Id="rId23" Type="http://schemas.openxmlformats.org/officeDocument/2006/relationships/hyperlink" Target="https://m.edsoo.ru/863cedba" TargetMode="External"/><Relationship Id="rId28" Type="http://schemas.openxmlformats.org/officeDocument/2006/relationships/hyperlink" Target="https://m.edsoo.ru/863cf7e2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m.edsoo.ru/863cd0c8" TargetMode="External"/><Relationship Id="rId19" Type="http://schemas.openxmlformats.org/officeDocument/2006/relationships/hyperlink" Target="https://m.edsoo.ru/863ce8ec" TargetMode="External"/><Relationship Id="rId31" Type="http://schemas.openxmlformats.org/officeDocument/2006/relationships/hyperlink" Target="https://m.edsoo.ru/863cfe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ccf56" TargetMode="External"/><Relationship Id="rId14" Type="http://schemas.openxmlformats.org/officeDocument/2006/relationships/hyperlink" Target="https://m.edsoo.ru/863cdb36" TargetMode="External"/><Relationship Id="rId22" Type="http://schemas.openxmlformats.org/officeDocument/2006/relationships/hyperlink" Target="https://m.edsoo.ru/863cec3e" TargetMode="External"/><Relationship Id="rId27" Type="http://schemas.openxmlformats.org/officeDocument/2006/relationships/hyperlink" Target="https://m.edsoo.ru/863cf684" TargetMode="External"/><Relationship Id="rId30" Type="http://schemas.openxmlformats.org/officeDocument/2006/relationships/hyperlink" Target="https://m.edsoo.ru/863cfd3c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911</Words>
  <Characters>5193</Characters>
  <Application>Microsoft Office Word</Application>
  <DocSecurity>0</DocSecurity>
  <Lines>43</Lines>
  <Paragraphs>12</Paragraphs>
  <ScaleCrop>false</ScaleCrop>
  <Company>Home</Company>
  <LinksUpToDate>false</LinksUpToDate>
  <CharactersWithSpaces>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2023-09-12T11:25:00Z</dcterms:created>
  <dcterms:modified xsi:type="dcterms:W3CDTF">2023-09-12T11:27:00Z</dcterms:modified>
</cp:coreProperties>
</file>